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0B" w:rsidRDefault="0007760B" w:rsidP="0007760B">
      <w:pPr>
        <w:rPr>
          <w:b/>
        </w:rPr>
      </w:pPr>
      <w:r w:rsidRPr="00563F6A">
        <w:rPr>
          <w:b/>
        </w:rPr>
        <w:t>Program Zastupitelstva</w:t>
      </w:r>
      <w:r>
        <w:rPr>
          <w:b/>
        </w:rPr>
        <w:t xml:space="preserve"> obce Sulice (ZOS) dne 3.5.2011</w:t>
      </w:r>
    </w:p>
    <w:p w:rsidR="0007760B" w:rsidRDefault="0007760B" w:rsidP="0007760B">
      <w:pPr>
        <w:rPr>
          <w:b/>
        </w:rPr>
      </w:pP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Zahájení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Č.j. 281/2011, Mašek Elektro s.r.o., Krusičany, žádost o vyjádření ke sloučenému územnímu a stavebnímu řízení ke stavbě energetické distribuční sítě společnosti ČEZ na pozemku v k.ú. Sulice-Nechánice, lokalita X, přestavba vedení VN 22kV dle přiložené dokumentace.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Č.j. 290/2011,Petr Herold, Benešov,  žádost o vyjádření k územnímu rozhodnutí ke stavbě telekomunikační přípojky pro objekt Tesco Želivec.na pozemku v k.ú. Sulice-Želivec, č.parc. 1192/4(PK 1192) a č.parc. 775/30 dle přiložené dokumentace.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Č.j. 297/2011, Bedřich Hluchý a Vladislava Hluchá, Praha 4, žádost o souhlas s dočasnou stavbou odvodňovacího žlabu na pozemku v k.ú. Sulice-Sulice, č.parc.730/18 před pozemkem č.parc.730/24 dle přiložené dokumentace.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Souhlas Obce Sulice se záměrem výstavby bezbariérových chodníků podél silnice II/603 v obci Sulice na pozemcích v k.ú. Sulice, a to v části Želivec na pozemku č.parc.1192/4.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Vyjádření Obce Sulice se záměrem výstavby bezbariérových chodníků podél silnice II/603 v obci Sulice, a to v části obce Želivec na pozemku č.parc.1192/4 a v části obce Hlubočinka na pozemcích č.parc. 1193/1, 1193/2 a 1197.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Vyjádření Obce Sulice k žádosti o bezúplatný převod pozemků dotčených výstavbou bezbariérových chodníků podél silnice II/603 ve vlastnictví Středočeského kraje na Obec Sulice, a to pozemků  v k.ú. Sulice, č.parc. 1192/4, 1193/1, 1193/2.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Vyjádření Obce Sulice s vypracováním  smlouvy o smlouvě budoucí na bezúplatný převod pozemků dotčených výstavbou bezbariérových chodníků podél silnice II/603 ve vlastnictví Středočeského kraje na Obec Sulice, a to pozemků  v k.ú. Sulice, č.parc. 1192/4, 1193/1, 1193/2.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Ing.Pavel Kubísek, Praha 10, projekt pěší komunikace mezi starou Hlubočinkou a novou výstavbou v Sulicích pro územní rozhodnutí na pozemku v k.ú. Sulice, PK 1181.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 xml:space="preserve"> Ing.Pavel Kubísek, Praha 10, realizační projekt pro výstavbu chodníku podél silnice II/603 mezi středem  staré Hlubočinky a Karavan bazarem na pozemku v k.ú. Sulice-Hlubočinka, č.parc.1297.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Č.j.309/2011, Eva Troníčková, Želivec, žádost o opravu poškozené vozovky v k.ú. Sulice-Želivec, č.parc.1056/2, vlastníkem přilehlé nemovitosti způsobené připojením na kanalizaci, a to  nemovitosti v k.ú. Sulice-Želivec, č.ev.4.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Č.j. 303/2011, Marie Medřická, Sulice, žádost o souhlas s ntrvalým odnětím půdy ze ZPF na lesní pozemek, jde o pozemky v k.ú. Sulice-Sulice, č.parc.586(část o výměře 2252m2) a č.parc.590(výměra 1724m2) dle přiložené dokumentace.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Č.j.304/2011, Rudolf Rýdl, Praha 4, žádost o vydání stanoviska k projektové dokumentaci ke stavbě domácí čistírny odpadních vod na pozemku v k.ú. Sulice-Nechánice, č.parc.141/164, dle přiložené dokumentace.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Č.j.305/2011, Martin a Edita Rýdlovi, Dolní Jirčany, žádost o vydání stanoviska k projektové dokumentaci ke stavbě domácí čistírny odpadních vod na pozemku v k.ú. Sulice-Nechánice, č.parc.141/163, dle přiložené dokumentace.</w:t>
      </w:r>
    </w:p>
    <w:p w:rsidR="0007760B" w:rsidRDefault="0007760B" w:rsidP="0007760B">
      <w:pPr>
        <w:pStyle w:val="Odstavecseseznamem"/>
        <w:numPr>
          <w:ilvl w:val="0"/>
          <w:numId w:val="1"/>
        </w:numPr>
      </w:pPr>
      <w:r>
        <w:t>Výběr dodavatele na vybudování kanalizační přípojky k domu na Želivci, č.popisné 150 (sídlo OÚ Sulice).</w:t>
      </w:r>
    </w:p>
    <w:p w:rsidR="0007760B" w:rsidRPr="006E69B5" w:rsidRDefault="0007760B" w:rsidP="0007760B">
      <w:pPr>
        <w:pStyle w:val="Odstavecseseznamem"/>
        <w:numPr>
          <w:ilvl w:val="0"/>
          <w:numId w:val="1"/>
        </w:numPr>
      </w:pPr>
      <w:r>
        <w:t>Informace starosty, různé.</w:t>
      </w:r>
    </w:p>
    <w:p w:rsidR="0007760B" w:rsidRDefault="0007760B" w:rsidP="0007760B"/>
    <w:p w:rsidR="00001332" w:rsidRDefault="00001332">
      <w:bookmarkStart w:id="0" w:name="_GoBack"/>
      <w:bookmarkEnd w:id="0"/>
    </w:p>
    <w:sectPr w:rsidR="0000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0F5"/>
    <w:multiLevelType w:val="hybridMultilevel"/>
    <w:tmpl w:val="857A3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84"/>
    <w:rsid w:val="00001332"/>
    <w:rsid w:val="0007760B"/>
    <w:rsid w:val="00E2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7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2622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2</cp:revision>
  <dcterms:created xsi:type="dcterms:W3CDTF">2011-04-28T09:26:00Z</dcterms:created>
  <dcterms:modified xsi:type="dcterms:W3CDTF">2011-04-28T09:26:00Z</dcterms:modified>
</cp:coreProperties>
</file>