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A6" w:rsidRDefault="003B05A6" w:rsidP="003B05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205D0">
        <w:rPr>
          <w:rFonts w:ascii="Times New Roman" w:hAnsi="Times New Roman" w:cs="Times New Roman"/>
          <w:b/>
          <w:sz w:val="24"/>
          <w:szCs w:val="24"/>
        </w:rPr>
        <w:t xml:space="preserve">Program schůze Zastupitelstva obce </w:t>
      </w:r>
      <w:r>
        <w:rPr>
          <w:rFonts w:ascii="Times New Roman" w:hAnsi="Times New Roman" w:cs="Times New Roman"/>
          <w:b/>
          <w:sz w:val="24"/>
          <w:szCs w:val="24"/>
        </w:rPr>
        <w:t>Sulice (ZOS) dne 19.5.2015</w:t>
      </w:r>
    </w:p>
    <w:p w:rsidR="003B05A6" w:rsidRDefault="003B05A6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A36">
        <w:rPr>
          <w:rFonts w:ascii="Times New Roman" w:hAnsi="Times New Roman" w:cs="Times New Roman"/>
          <w:sz w:val="24"/>
          <w:szCs w:val="24"/>
        </w:rPr>
        <w:t>Zahájení</w:t>
      </w:r>
    </w:p>
    <w:p w:rsidR="008E3F88" w:rsidRDefault="008E3F88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Č.j.601/2015,AZ Elektrostav a.s., Nymburk, </w:t>
      </w:r>
      <w:proofErr w:type="spellStart"/>
      <w:r>
        <w:rPr>
          <w:rFonts w:ascii="Times New Roman" w:hAnsi="Times New Roman" w:cs="Times New Roman"/>
          <w:sz w:val="24"/>
          <w:szCs w:val="24"/>
        </w:rPr>
        <w:t>Bobnická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2020, smlouva o zřízení věcného břemen – služebnosti č.IV-12-6010399/010 </w:t>
      </w:r>
      <w:proofErr w:type="spellStart"/>
      <w:r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č.k.141/102,103 v návaznosti na budoucí smlouvu o zřízení věcného břemene č.IV-12-6010399/VB003.</w:t>
      </w:r>
    </w:p>
    <w:p w:rsidR="00D561EB" w:rsidRDefault="00B70787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Č.j.578/2015,Bc.M.K.,</w:t>
      </w:r>
      <w:r w:rsidR="00D561EB">
        <w:rPr>
          <w:rFonts w:ascii="Times New Roman" w:hAnsi="Times New Roman" w:cs="Times New Roman"/>
          <w:sz w:val="24"/>
          <w:szCs w:val="24"/>
        </w:rPr>
        <w:t xml:space="preserve"> žádost o vyjádření k projektu stavby rodinného domu na pozemku v </w:t>
      </w:r>
      <w:proofErr w:type="spellStart"/>
      <w:r w:rsidR="00D561E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561EB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D561EB">
        <w:rPr>
          <w:rFonts w:ascii="Times New Roman" w:hAnsi="Times New Roman" w:cs="Times New Roman"/>
          <w:sz w:val="24"/>
          <w:szCs w:val="24"/>
        </w:rPr>
        <w:t>Želivec,lokalita</w:t>
      </w:r>
      <w:proofErr w:type="spellEnd"/>
      <w:r w:rsidR="00D56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1EB"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 w:rsidR="00D56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901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 w:rsidR="00A91901">
        <w:rPr>
          <w:rFonts w:ascii="Times New Roman" w:hAnsi="Times New Roman" w:cs="Times New Roman"/>
          <w:sz w:val="24"/>
          <w:szCs w:val="24"/>
        </w:rPr>
        <w:t>., dle přiložené dokumentace. Žádost o souhlas s napojením na vodovod a kanalizaci.</w:t>
      </w:r>
    </w:p>
    <w:p w:rsidR="00A91901" w:rsidRDefault="00B70787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Č.j.683/2015, L. G.</w:t>
      </w:r>
      <w:r w:rsidR="00A91901">
        <w:rPr>
          <w:rFonts w:ascii="Times New Roman" w:hAnsi="Times New Roman" w:cs="Times New Roman"/>
          <w:sz w:val="24"/>
          <w:szCs w:val="24"/>
        </w:rPr>
        <w:t>, žádost o souhlas se stavbou rodinného domu na pozemku v </w:t>
      </w:r>
      <w:proofErr w:type="spellStart"/>
      <w:r w:rsidR="00A9190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A91901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A91901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A91901">
        <w:rPr>
          <w:rFonts w:ascii="Times New Roman" w:hAnsi="Times New Roman" w:cs="Times New Roman"/>
          <w:sz w:val="24"/>
          <w:szCs w:val="24"/>
        </w:rPr>
        <w:t xml:space="preserve">, lokalita </w:t>
      </w:r>
      <w:proofErr w:type="spellStart"/>
      <w:r w:rsidR="00A91901"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 w:rsidR="00A919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901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 w:rsidR="00A91901">
        <w:rPr>
          <w:rFonts w:ascii="Times New Roman" w:hAnsi="Times New Roman" w:cs="Times New Roman"/>
          <w:sz w:val="24"/>
          <w:szCs w:val="24"/>
        </w:rPr>
        <w:t>. , dle přiložené dokumentace.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901">
        <w:rPr>
          <w:rFonts w:ascii="Times New Roman" w:hAnsi="Times New Roman" w:cs="Times New Roman"/>
          <w:sz w:val="24"/>
          <w:szCs w:val="24"/>
        </w:rPr>
        <w:t>Žádost o napojení na vodovod a kanalizaci.</w:t>
      </w:r>
    </w:p>
    <w:p w:rsidR="00A91901" w:rsidRDefault="00F9645A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o poskytnutí sponzorského daru mezi Petrem Vítkem jako sponzorem a Obcí </w:t>
      </w:r>
      <w:r w:rsidR="00A91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Sulice jako obdarovanou, předmětem smlouvy je materiální dar ve výši 561,-Kč v rámci společenské akce-setkání seniorů obce Sulice.</w:t>
      </w:r>
    </w:p>
    <w:p w:rsidR="00613820" w:rsidRDefault="00F9645A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Č.j.584/2015,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Centrum, Jan Tomášek, žádost o umístění 2 ks reklamních cedulí o rozměru 90 x 100 cm</w:t>
      </w:r>
      <w:r w:rsidR="00613820">
        <w:rPr>
          <w:rFonts w:ascii="Times New Roman" w:hAnsi="Times New Roman" w:cs="Times New Roman"/>
          <w:sz w:val="24"/>
          <w:szCs w:val="24"/>
        </w:rPr>
        <w:t xml:space="preserve"> na sloupy veřejného osvětlení dle přiložené dokumentace.</w:t>
      </w:r>
    </w:p>
    <w:p w:rsidR="00F9645A" w:rsidRDefault="00613820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opatření Obce Sulice č.1/2015.</w:t>
      </w:r>
      <w:r w:rsidR="00F964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3820" w:rsidRDefault="00B70787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Č.j.618/2015, V. Š.</w:t>
      </w:r>
      <w:r w:rsidR="00613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820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613820">
        <w:rPr>
          <w:rFonts w:ascii="Times New Roman" w:hAnsi="Times New Roman" w:cs="Times New Roman"/>
          <w:sz w:val="24"/>
          <w:szCs w:val="24"/>
        </w:rPr>
        <w:t>, žádost o změnu ÚP Sulice ve věci vyjmutí části pozemků v </w:t>
      </w:r>
      <w:proofErr w:type="spellStart"/>
      <w:r w:rsidR="00613820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613820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613820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6138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820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 w:rsidR="00613820">
        <w:rPr>
          <w:rFonts w:ascii="Times New Roman" w:hAnsi="Times New Roman" w:cs="Times New Roman"/>
          <w:sz w:val="24"/>
          <w:szCs w:val="24"/>
        </w:rPr>
        <w:t>.  z biokoridoru a zařazení části těchto předmětných pozemků do pozemků určených k zástavbě rodinnými domy.</w:t>
      </w:r>
    </w:p>
    <w:p w:rsidR="00613820" w:rsidRDefault="00EA0ED8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Č.j.620/2015,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s.r.o., U Bulhara 1611/3, Praha 1, Markéta Kubálková, žádost o povolení k umístění reklamních tabulí o rozměru 67 x 90 cm na sloupy veřejného osvětlení pro firmu TESCO dle přiložené dokumentace.</w:t>
      </w:r>
    </w:p>
    <w:p w:rsidR="00F46EF4" w:rsidRDefault="00F46EF4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Č.j.577/2015, operační fond Životní prostředí, zaslání rozhodnutí o poskytnutí dotace a návrhu smlouvy č.14181486 o poskytnutí podpory ze Státního fondu životního prostředí ČR na akci „Nové založení a částečná obnova památného parku u rozhledny a památníku Na Křížkách“.</w:t>
      </w:r>
    </w:p>
    <w:p w:rsidR="001E3AA5" w:rsidRDefault="002947C8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Č.j.632/2015, CW plus s.r.o, V Zahradách 425, Dolní Břežany,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Ing.Josef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Nečesal, doplnění žádosti viz č.j. 454/2015 o předběžný souhlas s připojením na vodovod 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kanlizaci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ruční myčky aut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 č.parc985/16.</w:t>
      </w:r>
    </w:p>
    <w:p w:rsidR="002947C8" w:rsidRDefault="001E3AA5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Č.j.641/2015,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Ing.V.Steihanzl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VMS projekt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s.r.o.,Novorossijská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977/16, Praha 10, žádost o vyjádření k projektové dokumentaci na akci „Novostavba rodinného domu“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lokalita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874/69, dle přiložené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dokumentace.Žádost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napojení na vodovod a kanalizaci.</w:t>
      </w:r>
      <w:r w:rsidR="00294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3F6" w:rsidRDefault="008B03F6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 vydání souhlasu s připojením na kanalizační a vodovodní řad ve vlastnictví Obce Sulice: č.j. 673/2015, E</w:t>
      </w:r>
      <w:r w:rsidR="00B70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B70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B70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B70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</w:rPr>
        <w:t>., M</w:t>
      </w:r>
      <w:r w:rsidR="00B70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B70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, č.j. 677/2015, P</w:t>
      </w:r>
      <w:r w:rsidR="00B70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70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B70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B707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Úvozová 880.</w:t>
      </w:r>
    </w:p>
    <w:p w:rsidR="008B03F6" w:rsidRDefault="008B03F6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Č.j.655/2015, M</w:t>
      </w:r>
      <w:r w:rsidR="004F5B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4F5B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, žádost o finanční dar Obce Sulice na podporu žákovských a juniorských </w:t>
      </w:r>
      <w:r w:rsidR="00510835">
        <w:rPr>
          <w:rFonts w:ascii="Times New Roman" w:hAnsi="Times New Roman" w:cs="Times New Roman"/>
          <w:sz w:val="24"/>
          <w:szCs w:val="24"/>
        </w:rPr>
        <w:t xml:space="preserve">fotbalových </w:t>
      </w:r>
      <w:r>
        <w:rPr>
          <w:rFonts w:ascii="Times New Roman" w:hAnsi="Times New Roman" w:cs="Times New Roman"/>
          <w:sz w:val="24"/>
          <w:szCs w:val="24"/>
        </w:rPr>
        <w:t xml:space="preserve">družstev </w:t>
      </w:r>
      <w:r w:rsidR="00510835">
        <w:rPr>
          <w:rFonts w:ascii="Times New Roman" w:hAnsi="Times New Roman" w:cs="Times New Roman"/>
          <w:sz w:val="24"/>
          <w:szCs w:val="24"/>
        </w:rPr>
        <w:t>SK Kostelec u Křížků.</w:t>
      </w:r>
    </w:p>
    <w:p w:rsidR="00510835" w:rsidRDefault="00510835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o projekčních a inženýrských pracích při přípravě a realizaci stavby „Rekonstrukce místních komunikací v obci Sulice a Sulice-Hlubočinka“ mezi Obcí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Sulice jako objednatelem a firmou UNIVES s.r.o.,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Brentovou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 Praha 6 jako poskytovatelem.</w:t>
      </w:r>
    </w:p>
    <w:p w:rsidR="00510835" w:rsidRDefault="00510835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Č.j.665/2015, VILLA projektový ateliér, K Bytovkám 201, Kunice,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Jiří </w:t>
      </w:r>
      <w:proofErr w:type="spellStart"/>
      <w:r>
        <w:rPr>
          <w:rFonts w:ascii="Times New Roman" w:hAnsi="Times New Roman" w:cs="Times New Roman"/>
          <w:sz w:val="24"/>
          <w:szCs w:val="24"/>
        </w:rPr>
        <w:t>Houša</w:t>
      </w:r>
      <w:proofErr w:type="spellEnd"/>
      <w:r>
        <w:rPr>
          <w:rFonts w:ascii="Times New Roman" w:hAnsi="Times New Roman" w:cs="Times New Roman"/>
          <w:sz w:val="24"/>
          <w:szCs w:val="24"/>
        </w:rPr>
        <w:t>, žádost o vyjádření k záměru stavby „Víceúčelový objekt s prodejnou keramiky, umělých květin a dekorací“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</w:rPr>
        <w:t>. 976/50, 976/1 a 195, dle přiložené dokumentace. Žádost o souhlas s napojením na vodovod a vstupem do obecní komunikace.</w:t>
      </w:r>
    </w:p>
    <w:p w:rsidR="00D33421" w:rsidRDefault="00D33421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Obce Sulice</w:t>
      </w:r>
      <w:r w:rsidR="00B62922" w:rsidRPr="00B62922">
        <w:rPr>
          <w:rFonts w:ascii="Times New Roman" w:hAnsi="Times New Roman" w:cs="Times New Roman"/>
          <w:sz w:val="24"/>
          <w:szCs w:val="24"/>
        </w:rPr>
        <w:t xml:space="preserve"> </w:t>
      </w:r>
      <w:r w:rsidR="00B62922">
        <w:rPr>
          <w:rFonts w:ascii="Times New Roman" w:hAnsi="Times New Roman" w:cs="Times New Roman"/>
          <w:sz w:val="24"/>
          <w:szCs w:val="24"/>
        </w:rPr>
        <w:t>o podnikatelský úvěr</w:t>
      </w:r>
      <w:r>
        <w:rPr>
          <w:rFonts w:ascii="Times New Roman" w:hAnsi="Times New Roman" w:cs="Times New Roman"/>
          <w:sz w:val="24"/>
          <w:szCs w:val="24"/>
        </w:rPr>
        <w:t>, poskytovatelem Komerční banka, předmětem je výstavba základní školy.</w:t>
      </w:r>
    </w:p>
    <w:p w:rsidR="00D33421" w:rsidRDefault="00B62922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</w:t>
      </w:r>
      <w:r w:rsidR="00D33421">
        <w:rPr>
          <w:rFonts w:ascii="Times New Roman" w:hAnsi="Times New Roman" w:cs="Times New Roman"/>
          <w:sz w:val="24"/>
          <w:szCs w:val="24"/>
        </w:rPr>
        <w:t>Obce Sulice</w:t>
      </w:r>
      <w:r>
        <w:rPr>
          <w:rFonts w:ascii="Times New Roman" w:hAnsi="Times New Roman" w:cs="Times New Roman"/>
          <w:sz w:val="24"/>
          <w:szCs w:val="24"/>
        </w:rPr>
        <w:t xml:space="preserve"> o podnikatelský úvěr</w:t>
      </w:r>
      <w:r w:rsidR="00D33421">
        <w:rPr>
          <w:rFonts w:ascii="Times New Roman" w:hAnsi="Times New Roman" w:cs="Times New Roman"/>
          <w:sz w:val="24"/>
          <w:szCs w:val="24"/>
        </w:rPr>
        <w:t xml:space="preserve">, poskytovatelem Komerční banka, předmětem je výstavba kanalizace. </w:t>
      </w:r>
    </w:p>
    <w:p w:rsidR="00267690" w:rsidRDefault="00267690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Partnerská smlouva mezi Obcí Sulice a Obcí Křížkový Újezdec, předmětem spolupráce je vzájemná spolupráce smluvních stran při umisťování dětí předškolního věku partnera do Mateřské školy Sluníčko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4070" w:rsidRDefault="00BF4070" w:rsidP="00BF40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Obce Sulice o bezúplatný převod zemědělského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Sulice, č.parc.431, podle zákona č.503/2012 o Státním pozemkovém úřadu.</w:t>
      </w:r>
    </w:p>
    <w:p w:rsidR="00BF4070" w:rsidRPr="00BF4070" w:rsidRDefault="00BF4070" w:rsidP="00BF40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Výběrové řízení na pořizovatele změny č.1 územního plánu obce Sulice. </w:t>
      </w:r>
      <w:bookmarkStart w:id="0" w:name="_GoBack"/>
      <w:bookmarkEnd w:id="0"/>
    </w:p>
    <w:p w:rsidR="00AB5BB8" w:rsidRDefault="00AB5BB8" w:rsidP="003B05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starosty, různé.</w:t>
      </w:r>
    </w:p>
    <w:p w:rsidR="006A1FBF" w:rsidRDefault="006A1FBF"/>
    <w:sectPr w:rsidR="006A1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3467"/>
    <w:multiLevelType w:val="hybridMultilevel"/>
    <w:tmpl w:val="182CA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C7"/>
    <w:rsid w:val="001E3AA5"/>
    <w:rsid w:val="00267690"/>
    <w:rsid w:val="002947C8"/>
    <w:rsid w:val="003B05A6"/>
    <w:rsid w:val="004F5B6D"/>
    <w:rsid w:val="00510835"/>
    <w:rsid w:val="00613820"/>
    <w:rsid w:val="006A1FBF"/>
    <w:rsid w:val="008920C7"/>
    <w:rsid w:val="008B03F6"/>
    <w:rsid w:val="008E3F88"/>
    <w:rsid w:val="00A91901"/>
    <w:rsid w:val="00AB5BB8"/>
    <w:rsid w:val="00B62922"/>
    <w:rsid w:val="00B70787"/>
    <w:rsid w:val="00BF4070"/>
    <w:rsid w:val="00D33421"/>
    <w:rsid w:val="00D561EB"/>
    <w:rsid w:val="00E877CF"/>
    <w:rsid w:val="00EA0ED8"/>
    <w:rsid w:val="00F46EF4"/>
    <w:rsid w:val="00F9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5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5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Cernil</dc:creator>
  <cp:lastModifiedBy>Cernil</cp:lastModifiedBy>
  <cp:revision>5</cp:revision>
  <dcterms:created xsi:type="dcterms:W3CDTF">2015-05-14T12:14:00Z</dcterms:created>
  <dcterms:modified xsi:type="dcterms:W3CDTF">2015-05-18T11:33:00Z</dcterms:modified>
</cp:coreProperties>
</file>